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8453E" w:rsidRDefault="0018453E">
      <w:pPr>
        <w:spacing w:before="280"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18453E" w:rsidRDefault="0018453E">
      <w:pPr>
        <w:spacing w:before="280"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18453E" w:rsidRPr="006F4E44" w:rsidRDefault="006F4E44">
      <w:pPr>
        <w:spacing w:before="280" w:after="240" w:line="360" w:lineRule="auto"/>
        <w:jc w:val="both"/>
        <w:rPr>
          <w:rFonts w:eastAsia="Times New Roman" w:cs="Times New Roman"/>
          <w:sz w:val="20"/>
          <w:szCs w:val="20"/>
          <w:lang w:val="cy-GB" w:eastAsia="en-GB"/>
        </w:rPr>
      </w:pPr>
      <w:r w:rsidRPr="006F4E44">
        <w:rPr>
          <w:rFonts w:eastAsia="Times New Roman" w:cs="Times New Roman"/>
          <w:sz w:val="20"/>
          <w:szCs w:val="20"/>
          <w:lang w:val="cy-GB" w:eastAsia="en-GB"/>
        </w:rPr>
        <w:t xml:space="preserve">Rwyf wedi rhestru isod rai o'r cyfarfodydd a es iddynt yn ystod yr wythnos yn dechrau 25 Medi. Er fy mod wedi rhestru'r prif gyfarfodydd a digwyddiadau a es iddynt, rwyf hefyd wedi cael cyfarfodydd neilltuol gydag ymgynghorwyr proffesiynol a staff </w:t>
      </w:r>
      <w:r w:rsidRPr="006F4E44">
        <w:rPr>
          <w:rFonts w:eastAsia="Times New Roman" w:cs="Times New Roman"/>
          <w:sz w:val="20"/>
          <w:szCs w:val="20"/>
          <w:lang w:val="cy-GB" w:eastAsia="en-GB"/>
        </w:rPr>
        <w:t>SCHTh.</w:t>
      </w:r>
    </w:p>
    <w:p w:rsidR="0018453E" w:rsidRPr="006F4E44" w:rsidRDefault="0018453E">
      <w:pPr>
        <w:pStyle w:val="ListParagraph"/>
        <w:rPr>
          <w:rFonts w:eastAsia="Times New Roman" w:cs="Times New Roman"/>
          <w:sz w:val="20"/>
          <w:szCs w:val="20"/>
          <w:lang w:val="cy-GB" w:eastAsia="en-GB"/>
        </w:rPr>
      </w:pPr>
    </w:p>
    <w:p w:rsidR="0018453E" w:rsidRPr="006F4E44" w:rsidRDefault="0018453E">
      <w:pPr>
        <w:pStyle w:val="ListParagraph"/>
        <w:ind w:left="1080"/>
        <w:rPr>
          <w:rFonts w:eastAsia="Times New Roman"/>
          <w:sz w:val="20"/>
          <w:szCs w:val="20"/>
          <w:lang w:val="cy-GB" w:eastAsia="en-GB"/>
        </w:rPr>
      </w:pPr>
    </w:p>
    <w:p w:rsidR="0018453E" w:rsidRPr="006F4E44" w:rsidRDefault="0018453E">
      <w:pPr>
        <w:pStyle w:val="ListParagraph"/>
        <w:ind w:left="1080"/>
        <w:rPr>
          <w:rFonts w:eastAsia="Times New Roman"/>
          <w:sz w:val="20"/>
          <w:szCs w:val="20"/>
          <w:lang w:val="cy-GB" w:eastAsia="en-GB"/>
        </w:rPr>
      </w:pPr>
    </w:p>
    <w:p w:rsidR="0018453E" w:rsidRPr="006F4E44" w:rsidRDefault="006F4E44">
      <w:pPr>
        <w:pStyle w:val="ListParagraph"/>
        <w:numPr>
          <w:ilvl w:val="0"/>
          <w:numId w:val="1"/>
        </w:numPr>
        <w:jc w:val="both"/>
        <w:rPr>
          <w:rFonts w:eastAsia="Times New Roman"/>
          <w:sz w:val="20"/>
          <w:szCs w:val="20"/>
          <w:lang w:val="cy-GB" w:eastAsia="en-GB"/>
        </w:rPr>
      </w:pPr>
      <w:r w:rsidRPr="006F4E44">
        <w:rPr>
          <w:rFonts w:eastAsia="Times New Roman"/>
          <w:sz w:val="20"/>
          <w:szCs w:val="20"/>
          <w:lang w:val="cy-GB" w:eastAsia="en-GB"/>
        </w:rPr>
        <w:t>Cyfarfod y Panel Heddlu a Throsedd.</w:t>
      </w:r>
    </w:p>
    <w:p w:rsidR="0018453E" w:rsidRPr="006F4E44" w:rsidRDefault="006F4E44">
      <w:pPr>
        <w:pStyle w:val="ListParagraph"/>
        <w:numPr>
          <w:ilvl w:val="0"/>
          <w:numId w:val="1"/>
        </w:numPr>
        <w:jc w:val="both"/>
        <w:rPr>
          <w:rFonts w:eastAsia="Times New Roman"/>
          <w:sz w:val="20"/>
          <w:szCs w:val="20"/>
          <w:lang w:val="cy-GB" w:eastAsia="en-GB"/>
        </w:rPr>
      </w:pPr>
      <w:r w:rsidRPr="006F4E44">
        <w:rPr>
          <w:rFonts w:eastAsia="Times New Roman"/>
          <w:sz w:val="20"/>
          <w:szCs w:val="20"/>
          <w:lang w:val="cy-GB" w:eastAsia="en-GB"/>
        </w:rPr>
        <w:t>Cyfarfod â Chyfarwyddwr VISVA o ran Rhybuddion Cymunedol.</w:t>
      </w:r>
    </w:p>
    <w:p w:rsidR="0018453E" w:rsidRPr="006F4E44" w:rsidRDefault="006F4E44">
      <w:pPr>
        <w:pStyle w:val="ListParagraph"/>
        <w:numPr>
          <w:ilvl w:val="0"/>
          <w:numId w:val="1"/>
        </w:numPr>
        <w:jc w:val="both"/>
        <w:rPr>
          <w:rFonts w:eastAsia="Times New Roman"/>
          <w:sz w:val="20"/>
          <w:szCs w:val="20"/>
          <w:lang w:val="cy-GB" w:eastAsia="en-GB"/>
        </w:rPr>
      </w:pPr>
      <w:r w:rsidRPr="006F4E44">
        <w:rPr>
          <w:rFonts w:eastAsia="Times New Roman"/>
          <w:sz w:val="20"/>
          <w:szCs w:val="20"/>
          <w:lang w:val="cy-GB" w:eastAsia="en-GB"/>
        </w:rPr>
        <w:t>Cyfarfod Bwrdd Rhaglen Gwasanaeth Data Gorfodi'r Gyfraith (LEDS).</w:t>
      </w:r>
    </w:p>
    <w:p w:rsidR="0018453E" w:rsidRPr="006F4E44" w:rsidRDefault="006F4E44">
      <w:pPr>
        <w:pStyle w:val="ListParagraph"/>
        <w:numPr>
          <w:ilvl w:val="0"/>
          <w:numId w:val="1"/>
        </w:numPr>
        <w:jc w:val="both"/>
        <w:rPr>
          <w:rFonts w:eastAsia="Times New Roman"/>
          <w:sz w:val="20"/>
          <w:szCs w:val="20"/>
          <w:lang w:val="cy-GB" w:eastAsia="en-GB"/>
        </w:rPr>
      </w:pPr>
      <w:r w:rsidRPr="006F4E44">
        <w:rPr>
          <w:rFonts w:eastAsia="Times New Roman"/>
          <w:sz w:val="20"/>
          <w:szCs w:val="20"/>
          <w:lang w:val="cy-GB" w:eastAsia="en-GB"/>
        </w:rPr>
        <w:t>Ymweliad Glanhau'r Hydref Ad-dalu Cymunedol yn Wrecsam.</w:t>
      </w:r>
    </w:p>
    <w:p w:rsidR="0018453E" w:rsidRPr="006F4E44" w:rsidRDefault="006F4E44">
      <w:pPr>
        <w:pStyle w:val="ListParagraph"/>
        <w:numPr>
          <w:ilvl w:val="0"/>
          <w:numId w:val="1"/>
        </w:numPr>
        <w:jc w:val="both"/>
        <w:rPr>
          <w:rFonts w:eastAsia="Times New Roman"/>
          <w:sz w:val="20"/>
          <w:szCs w:val="20"/>
          <w:lang w:val="cy-GB" w:eastAsia="en-GB"/>
        </w:rPr>
      </w:pPr>
      <w:r w:rsidRPr="006F4E44">
        <w:rPr>
          <w:rFonts w:eastAsia="Times New Roman"/>
          <w:sz w:val="20"/>
          <w:szCs w:val="20"/>
          <w:lang w:val="cy-GB" w:eastAsia="en-GB"/>
        </w:rPr>
        <w:t>Cyfarfod Bwrdd Cynllunio Ardal</w:t>
      </w:r>
      <w:r w:rsidRPr="006F4E44">
        <w:rPr>
          <w:rFonts w:eastAsia="Times New Roman"/>
          <w:sz w:val="20"/>
          <w:szCs w:val="20"/>
          <w:lang w:val="cy-GB" w:eastAsia="en-GB"/>
        </w:rPr>
        <w:t xml:space="preserve"> ar-lein.</w:t>
      </w:r>
    </w:p>
    <w:p w:rsidR="0018453E" w:rsidRPr="006F4E44" w:rsidRDefault="006F4E44">
      <w:pPr>
        <w:pStyle w:val="ListParagraph"/>
        <w:numPr>
          <w:ilvl w:val="0"/>
          <w:numId w:val="1"/>
        </w:numPr>
        <w:jc w:val="both"/>
        <w:rPr>
          <w:rFonts w:eastAsia="Times New Roman"/>
          <w:sz w:val="20"/>
          <w:szCs w:val="20"/>
          <w:lang w:val="cy-GB" w:eastAsia="en-GB"/>
        </w:rPr>
      </w:pPr>
      <w:r w:rsidRPr="006F4E44">
        <w:rPr>
          <w:rFonts w:eastAsia="Times New Roman"/>
          <w:sz w:val="20"/>
          <w:szCs w:val="20"/>
          <w:lang w:val="cy-GB" w:eastAsia="en-GB"/>
        </w:rPr>
        <w:t>Ymweliad PACT â Seren Ffestiniog, Gwynedd.</w:t>
      </w:r>
    </w:p>
    <w:p w:rsidR="0018453E" w:rsidRPr="006F4E44" w:rsidRDefault="006F4E44">
      <w:pPr>
        <w:pStyle w:val="ListParagraph"/>
        <w:numPr>
          <w:ilvl w:val="0"/>
          <w:numId w:val="1"/>
        </w:numPr>
        <w:jc w:val="both"/>
        <w:rPr>
          <w:rFonts w:eastAsia="Times New Roman"/>
          <w:sz w:val="20"/>
          <w:szCs w:val="20"/>
          <w:lang w:val="cy-GB" w:eastAsia="en-GB"/>
        </w:rPr>
      </w:pPr>
      <w:r w:rsidRPr="006F4E44">
        <w:rPr>
          <w:rFonts w:eastAsia="Times New Roman"/>
          <w:sz w:val="20"/>
          <w:szCs w:val="20"/>
          <w:lang w:val="cy-GB" w:eastAsia="en-GB"/>
        </w:rPr>
        <w:t>Cyfarfod hefo cynghorydd lleol o Sir y Fflint o ran Strydoedd Diogelach am Lwyddiant.</w:t>
      </w:r>
    </w:p>
    <w:p w:rsidR="0018453E" w:rsidRPr="006F4E44" w:rsidRDefault="0018453E">
      <w:pPr>
        <w:ind w:left="5400"/>
        <w:rPr>
          <w:lang w:val="cy-GB"/>
        </w:rPr>
      </w:pPr>
    </w:p>
    <w:p w:rsidR="0018453E" w:rsidRPr="006F4E44" w:rsidRDefault="0018453E">
      <w:pPr>
        <w:ind w:left="5400"/>
        <w:rPr>
          <w:lang w:val="cy-GB"/>
        </w:rPr>
      </w:pPr>
    </w:p>
    <w:p w:rsidR="0018453E" w:rsidRPr="006F4E44" w:rsidRDefault="0018453E">
      <w:pPr>
        <w:ind w:left="5400"/>
        <w:rPr>
          <w:lang w:val="cy-GB"/>
        </w:rPr>
      </w:pPr>
    </w:p>
    <w:p w:rsidR="0018453E" w:rsidRPr="006F4E44" w:rsidRDefault="0018453E">
      <w:pPr>
        <w:ind w:left="5400"/>
        <w:rPr>
          <w:lang w:val="cy-GB"/>
        </w:rPr>
      </w:pPr>
    </w:p>
    <w:p w:rsidR="0018453E" w:rsidRPr="006F4E44" w:rsidRDefault="0018453E">
      <w:pPr>
        <w:ind w:left="5400"/>
        <w:rPr>
          <w:lang w:val="cy-GB"/>
        </w:rPr>
      </w:pPr>
    </w:p>
    <w:p w:rsidR="0018453E" w:rsidRPr="006F4E44" w:rsidRDefault="0018453E">
      <w:pPr>
        <w:ind w:left="5400"/>
        <w:rPr>
          <w:lang w:val="cy-GB"/>
        </w:rPr>
      </w:pPr>
    </w:p>
    <w:p w:rsidR="0018453E" w:rsidRPr="006F4E44" w:rsidRDefault="0018453E">
      <w:pPr>
        <w:ind w:left="5400"/>
        <w:rPr>
          <w:lang w:val="cy-GB"/>
        </w:rPr>
      </w:pPr>
    </w:p>
    <w:p w:rsidR="0018453E" w:rsidRPr="006F4E44" w:rsidRDefault="0018453E">
      <w:pPr>
        <w:ind w:left="5400"/>
        <w:rPr>
          <w:lang w:val="cy-GB"/>
        </w:rPr>
      </w:pPr>
    </w:p>
    <w:p w:rsidR="0018453E" w:rsidRPr="006F4E44" w:rsidRDefault="0018453E">
      <w:pPr>
        <w:ind w:left="5400"/>
        <w:rPr>
          <w:lang w:val="cy-GB"/>
        </w:rPr>
      </w:pPr>
    </w:p>
    <w:p w:rsidR="0018453E" w:rsidRPr="006F4E44" w:rsidRDefault="0018453E">
      <w:pPr>
        <w:ind w:left="5400"/>
        <w:rPr>
          <w:lang w:val="cy-GB"/>
        </w:rPr>
      </w:pPr>
    </w:p>
    <w:p w:rsidR="0018453E" w:rsidRPr="006F4E44" w:rsidRDefault="006F4E44">
      <w:pPr>
        <w:ind w:left="5400"/>
        <w:rPr>
          <w:lang w:val="cy-GB"/>
        </w:rPr>
      </w:pPr>
      <w:r w:rsidRPr="006F4E44">
        <w:rPr>
          <w:lang w:val="cy-GB"/>
        </w:rPr>
        <w:t xml:space="preserve">                                            Andrew Dunbobbin</w:t>
      </w:r>
      <w:r w:rsidRPr="006F4E44">
        <w:rPr>
          <w:lang w:val="cy-GB"/>
        </w:rPr>
        <w:br/>
        <w:t xml:space="preserve">                                             C</w:t>
      </w:r>
      <w:r w:rsidRPr="006F4E44">
        <w:rPr>
          <w:lang w:val="cy-GB"/>
        </w:rPr>
        <w:t xml:space="preserve">omisiynydd Heddlu a Throsedd </w:t>
      </w:r>
      <w:r w:rsidRPr="006F4E44">
        <w:rPr>
          <w:lang w:val="cy-GB"/>
        </w:rPr>
        <w:br/>
        <w:t xml:space="preserve">                                             Gogledd Cymru</w:t>
      </w:r>
      <w:r w:rsidRPr="006F4E44">
        <w:rPr>
          <w:rFonts w:eastAsia="Times New Roman" w:cs="Times New Roman"/>
          <w:sz w:val="24"/>
          <w:szCs w:val="24"/>
          <w:lang w:val="cy-GB" w:eastAsia="en-GB"/>
        </w:rPr>
        <w:tab/>
      </w:r>
    </w:p>
    <w:sectPr w:rsidR="0018453E" w:rsidRPr="006F4E44">
      <w:headerReference w:type="default" r:id="rId7"/>
      <w:footerReference w:type="default" r:id="rId8"/>
      <w:pgSz w:w="11906" w:h="16838"/>
      <w:pgMar w:top="766" w:right="510" w:bottom="766" w:left="567" w:header="709" w:footer="709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F4E44" w:rsidRDefault="006F4E44">
      <w:pPr>
        <w:spacing w:after="0" w:line="240" w:lineRule="auto"/>
      </w:pPr>
      <w:r>
        <w:separator/>
      </w:r>
    </w:p>
  </w:endnote>
  <w:endnote w:type="continuationSeparator" w:id="0">
    <w:p w:rsidR="006F4E44" w:rsidRDefault="006F4E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8453E" w:rsidRDefault="006F4E44">
    <w:pPr>
      <w:pStyle w:val="Footer"/>
    </w:pPr>
    <w:r>
      <w:t>2023.09.25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F4E44" w:rsidRDefault="006F4E44">
      <w:pPr>
        <w:spacing w:after="0" w:line="240" w:lineRule="auto"/>
      </w:pPr>
      <w:r>
        <w:separator/>
      </w:r>
    </w:p>
  </w:footnote>
  <w:footnote w:type="continuationSeparator" w:id="0">
    <w:p w:rsidR="006F4E44" w:rsidRDefault="006F4E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8453E" w:rsidRPr="006F4E44" w:rsidRDefault="006F4E44" w:rsidP="006F4E44">
    <w:pPr>
      <w:pStyle w:val="Header"/>
      <w:tabs>
        <w:tab w:val="left" w:pos="4088"/>
      </w:tabs>
      <w:jc w:val="center"/>
      <w:rPr>
        <w:lang w:val="cy-GB"/>
      </w:rPr>
    </w:pPr>
    <w:r w:rsidRPr="006F4E44">
      <w:rPr>
        <w:lang w:val="cy-GB"/>
      </w:rPr>
      <w:t xml:space="preserve">Dyddiadur y Comisiynydd Heddlu a Throsedd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EF394F"/>
    <w:multiLevelType w:val="multilevel"/>
    <w:tmpl w:val="A27E276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38F67E09"/>
    <w:multiLevelType w:val="multilevel"/>
    <w:tmpl w:val="C30C33A8"/>
    <w:lvl w:ilvl="0">
      <w:start w:val="1"/>
      <w:numFmt w:val="bullet"/>
      <w:lvlText w:val=""/>
      <w:lvlJc w:val="left"/>
      <w:pPr>
        <w:ind w:left="2520" w:hanging="360"/>
      </w:pPr>
      <w:rPr>
        <w:rFonts w:ascii="Symbol" w:hAnsi="Symbol" w:cs="DejaVu Sans" w:hint="default"/>
        <w:sz w:val="20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8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280" w:hanging="360"/>
      </w:pPr>
      <w:rPr>
        <w:rFonts w:ascii="Wingdings" w:hAnsi="Wingdings" w:cs="Wingdings" w:hint="default"/>
      </w:rPr>
    </w:lvl>
  </w:abstractNum>
  <w:num w:numId="1" w16cid:durableId="1675525863">
    <w:abstractNumId w:val="1"/>
  </w:num>
  <w:num w:numId="2" w16cid:durableId="11999727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453E"/>
    <w:rsid w:val="0018453E"/>
    <w:rsid w:val="006F4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1CB94A"/>
  <w15:docId w15:val="{15102456-435E-4CAE-AC69-6E59ED52C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DejaVu Sans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qFormat/>
  </w:style>
  <w:style w:type="character" w:customStyle="1" w:styleId="FooterChar">
    <w:name w:val="Footer Char"/>
    <w:basedOn w:val="DefaultParagraphFont"/>
    <w:qFormat/>
  </w:style>
  <w:style w:type="character" w:styleId="CommentReference">
    <w:name w:val="annotation reference"/>
    <w:basedOn w:val="DefaultParagraphFont"/>
    <w:qFormat/>
    <w:rPr>
      <w:sz w:val="16"/>
      <w:szCs w:val="16"/>
    </w:rPr>
  </w:style>
  <w:style w:type="character" w:customStyle="1" w:styleId="CommentTextChar">
    <w:name w:val="Comment Text Char"/>
    <w:basedOn w:val="DefaultParagraphFont"/>
    <w:qFormat/>
    <w:rPr>
      <w:sz w:val="20"/>
      <w:szCs w:val="20"/>
    </w:rPr>
  </w:style>
  <w:style w:type="character" w:customStyle="1" w:styleId="CommentSubjectChar">
    <w:name w:val="Comment Subject Char"/>
    <w:basedOn w:val="CommentTextChar"/>
    <w:qFormat/>
    <w:rPr>
      <w:b/>
      <w:bCs/>
      <w:sz w:val="20"/>
      <w:szCs w:val="20"/>
    </w:rPr>
  </w:style>
  <w:style w:type="character" w:customStyle="1" w:styleId="BalloonTextChar">
    <w:name w:val="Balloon Text Char"/>
    <w:basedOn w:val="DefaultParagraphFont"/>
    <w:qFormat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DefaultParagraphFont"/>
    <w:rPr>
      <w:color w:val="0000FF"/>
      <w:u w:val="single"/>
    </w:rPr>
  </w:style>
  <w:style w:type="character" w:styleId="UnresolvedMention">
    <w:name w:val="Unresolved Mention"/>
    <w:basedOn w:val="DefaultParagraphFont"/>
    <w:qFormat/>
    <w:rPr>
      <w:color w:val="605E5C"/>
      <w:highlight w:val="lightGray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rFonts w:eastAsia="Times New Roman" w:cs="Times New Roman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eastAsia="Times New Roman" w:cs="Times New Roman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eastAsia="Times New Roman" w:cs="Times New Roman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eastAsia="Times New Roman" w:cs="DejaVu Sans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eastAsia="Times New Roman" w:cs="DejaVu Sans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eastAsia="Times New Roman" w:cs="DejaVu Sans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eastAsia="Times New Roman" w:cs="DejaVu Sans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eastAsia="Times New Roman" w:cs="DejaVu Sans"/>
      <w:sz w:val="20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DejaVu Sans" w:hAnsi="Liberation Sans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ListParagraph">
    <w:name w:val="List Paragraph"/>
    <w:basedOn w:val="Normal"/>
    <w:qFormat/>
    <w:pPr>
      <w:ind w:left="720"/>
      <w:contextualSpacing/>
    </w:pPr>
  </w:style>
  <w:style w:type="paragraph" w:styleId="Header">
    <w:name w:val="header"/>
    <w:basedOn w:val="Normal"/>
    <w:pPr>
      <w:tabs>
        <w:tab w:val="center" w:pos="4513"/>
        <w:tab w:val="right" w:pos="9026"/>
      </w:tabs>
      <w:spacing w:after="0" w:line="240" w:lineRule="auto"/>
    </w:pPr>
  </w:style>
  <w:style w:type="paragraph" w:styleId="Footer">
    <w:name w:val="footer"/>
    <w:basedOn w:val="Normal"/>
    <w:pPr>
      <w:tabs>
        <w:tab w:val="center" w:pos="4513"/>
        <w:tab w:val="right" w:pos="9026"/>
      </w:tabs>
      <w:spacing w:after="0" w:line="240" w:lineRule="auto"/>
    </w:pPr>
  </w:style>
  <w:style w:type="paragraph" w:styleId="CommentText">
    <w:name w:val="annotation text"/>
    <w:basedOn w:val="Normal"/>
    <w:qFormat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qFormat/>
    <w:rPr>
      <w:b/>
      <w:bCs/>
    </w:rPr>
  </w:style>
  <w:style w:type="paragraph" w:styleId="BalloonText">
    <w:name w:val="Balloon Text"/>
    <w:basedOn w:val="Normal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qFormat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725</Characters>
  <Application>Microsoft Office Word</Application>
  <DocSecurity>0</DocSecurity>
  <Lines>6</Lines>
  <Paragraphs>1</Paragraphs>
  <ScaleCrop>false</ScaleCrop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Jennings, Gemma (Office of the P&amp;CC)</dc:creator>
  <dc:description/>
  <cp:lastModifiedBy>Llifon Jones (93867) Corporate Services</cp:lastModifiedBy>
  <cp:revision>2</cp:revision>
  <dcterms:created xsi:type="dcterms:W3CDTF">2023-10-09T11:09:00Z</dcterms:created>
  <dcterms:modified xsi:type="dcterms:W3CDTF">2023-10-09T11:09:00Z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4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MSIP_Label_1677b0f2-b1ce-46d1-8668-d6acde8963a7_ActionId">
    <vt:lpwstr>18bf1f43-989f-4f04-a54a-e0b01a873a60</vt:lpwstr>
  </property>
  <property fmtid="{D5CDD505-2E9C-101B-9397-08002B2CF9AE}" pid="7" name="MSIP_Label_1677b0f2-b1ce-46d1-8668-d6acde8963a7_ContentBits">
    <vt:lpwstr>0</vt:lpwstr>
  </property>
  <property fmtid="{D5CDD505-2E9C-101B-9397-08002B2CF9AE}" pid="8" name="MSIP_Label_1677b0f2-b1ce-46d1-8668-d6acde8963a7_Enabled">
    <vt:lpwstr>true</vt:lpwstr>
  </property>
  <property fmtid="{D5CDD505-2E9C-101B-9397-08002B2CF9AE}" pid="9" name="MSIP_Label_1677b0f2-b1ce-46d1-8668-d6acde8963a7_Method">
    <vt:lpwstr>Standard</vt:lpwstr>
  </property>
  <property fmtid="{D5CDD505-2E9C-101B-9397-08002B2CF9AE}" pid="10" name="MSIP_Label_1677b0f2-b1ce-46d1-8668-d6acde8963a7_Name">
    <vt:lpwstr>OFFICIAL</vt:lpwstr>
  </property>
  <property fmtid="{D5CDD505-2E9C-101B-9397-08002B2CF9AE}" pid="11" name="MSIP_Label_1677b0f2-b1ce-46d1-8668-d6acde8963a7_SetDate">
    <vt:lpwstr>2022-01-28T10:37:08Z</vt:lpwstr>
  </property>
  <property fmtid="{D5CDD505-2E9C-101B-9397-08002B2CF9AE}" pid="12" name="MSIP_Label_1677b0f2-b1ce-46d1-8668-d6acde8963a7_SiteId">
    <vt:lpwstr>4e86b176-a10e-43bd-8d27-927f44d0e665</vt:lpwstr>
  </property>
  <property fmtid="{D5CDD505-2E9C-101B-9397-08002B2CF9AE}" pid="13" name="ScaleCrop">
    <vt:bool>false</vt:bool>
  </property>
  <property fmtid="{D5CDD505-2E9C-101B-9397-08002B2CF9AE}" pid="14" name="ShareDoc">
    <vt:bool>false</vt:bool>
  </property>
</Properties>
</file>