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Ind w:w="-685" w:type="dxa"/>
        <w:tblBorders>
          <w:top w:val="single" w:sz="8" w:space="0" w:color="8064A2"/>
          <w:left w:val="single" w:sz="8" w:space="0" w:color="8064A2"/>
          <w:bottom w:val="single" w:sz="4" w:space="0" w:color="000000"/>
          <w:insideH w:val="single" w:sz="4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336"/>
        <w:gridCol w:w="6033"/>
        <w:gridCol w:w="1867"/>
        <w:gridCol w:w="4139"/>
      </w:tblGrid>
      <w:tr w:rsidR="00DF2ADA" w:rsidRPr="001834E4" w14:paraId="15C929DD" w14:textId="77777777">
        <w:trPr>
          <w:trHeight w:val="148"/>
        </w:trPr>
        <w:tc>
          <w:tcPr>
            <w:tcW w:w="333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</w:tcBorders>
            <w:shd w:val="clear" w:color="auto" w:fill="8064A2"/>
          </w:tcPr>
          <w:p w14:paraId="5F618B12" w14:textId="77777777" w:rsidR="00DF2ADA" w:rsidRPr="001834E4" w:rsidRDefault="001834E4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1834E4">
              <w:rPr>
                <w:b/>
                <w:bCs/>
                <w:color w:val="FFFFFF"/>
                <w:lang w:val="cy-GB"/>
              </w:rPr>
              <w:t xml:space="preserve">Derbynnydd </w:t>
            </w:r>
          </w:p>
        </w:tc>
        <w:tc>
          <w:tcPr>
            <w:tcW w:w="6033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3C210A68" w14:textId="77777777" w:rsidR="00DF2ADA" w:rsidRPr="001834E4" w:rsidRDefault="001834E4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1834E4">
              <w:rPr>
                <w:b/>
                <w:bCs/>
                <w:color w:val="FFFFFF"/>
                <w:lang w:val="cy-GB"/>
              </w:rPr>
              <w:t>Gwasanaeth</w:t>
            </w:r>
          </w:p>
        </w:tc>
        <w:tc>
          <w:tcPr>
            <w:tcW w:w="1867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5A98FB97" w14:textId="77777777" w:rsidR="00DF2ADA" w:rsidRPr="001834E4" w:rsidRDefault="001834E4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1834E4">
              <w:rPr>
                <w:b/>
                <w:bCs/>
                <w:color w:val="FFFFFF"/>
                <w:lang w:val="cy-GB"/>
              </w:rPr>
              <w:t>Grantiau</w:t>
            </w:r>
          </w:p>
        </w:tc>
        <w:tc>
          <w:tcPr>
            <w:tcW w:w="4139" w:type="dxa"/>
            <w:tcBorders>
              <w:top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8064A2"/>
          </w:tcPr>
          <w:p w14:paraId="39F8B875" w14:textId="77777777" w:rsidR="00DF2ADA" w:rsidRPr="001834E4" w:rsidRDefault="001834E4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1834E4">
              <w:rPr>
                <w:b/>
                <w:bCs/>
                <w:color w:val="FFFFFF"/>
                <w:lang w:val="cy-GB"/>
              </w:rPr>
              <w:t xml:space="preserve">Diben </w:t>
            </w:r>
          </w:p>
        </w:tc>
      </w:tr>
      <w:tr w:rsidR="00DF2ADA" w:rsidRPr="001834E4" w14:paraId="7C0B5405" w14:textId="77777777">
        <w:trPr>
          <w:trHeight w:val="148"/>
        </w:trPr>
        <w:tc>
          <w:tcPr>
            <w:tcW w:w="1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57B017" w14:textId="77777777" w:rsidR="00DF2ADA" w:rsidRPr="001834E4" w:rsidRDefault="001834E4">
            <w:pPr>
              <w:spacing w:after="0" w:line="240" w:lineRule="auto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 xml:space="preserve">VAWDASV </w:t>
            </w:r>
          </w:p>
        </w:tc>
      </w:tr>
      <w:tr w:rsidR="00DF2ADA" w:rsidRPr="001834E4" w14:paraId="6B953A3E" w14:textId="77777777">
        <w:trPr>
          <w:trHeight w:val="477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332B6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 xml:space="preserve">DASU Gogledd Cymru Cyf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435C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y Gwasanaeth Cynghori Trais Domestig Rhanbarthol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E190F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£132,535.94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418DB" w14:textId="77777777" w:rsidR="00DF2ADA" w:rsidRPr="001834E4" w:rsidRDefault="001834E4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1834E4">
              <w:rPr>
                <w:rFonts w:cs="Calibri"/>
                <w:lang w:val="cy-GB"/>
              </w:rPr>
              <w:t xml:space="preserve">Cynorthwyo DASU Gogledd Cymru Cyf i gyflwyno Gwasanaeth Cynghori Cam-drin Domestig Annibynnol Rhanbarthol ledled siroedd Conwy, Dinbych, Y Fflint a Wrecsam.  </w:t>
            </w:r>
          </w:p>
          <w:p w14:paraId="7EFA838A" w14:textId="77777777" w:rsidR="00DF2ADA" w:rsidRPr="001834E4" w:rsidRDefault="00DF2ADA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</w:p>
        </w:tc>
      </w:tr>
      <w:tr w:rsidR="00DF2ADA" w:rsidRPr="001834E4" w14:paraId="2A72B110" w14:textId="77777777">
        <w:trPr>
          <w:trHeight w:val="477"/>
        </w:trPr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85921" w14:textId="77777777" w:rsidR="00DF2ADA" w:rsidRPr="001834E4" w:rsidRDefault="00DF2ADA">
            <w:pPr>
              <w:rPr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2387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2 Weithiwr Plant a Phobl Ifanc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424FB208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£65,813.76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066DBB65" w14:textId="77777777" w:rsidR="00DF2ADA" w:rsidRPr="001834E4" w:rsidRDefault="001834E4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1834E4">
              <w:rPr>
                <w:rFonts w:cs="Calibri"/>
                <w:lang w:val="cy-GB"/>
              </w:rPr>
              <w:t xml:space="preserve">Cyllid er mwyn cynorthwyo 2 o Weithwyr Plant a Phobl Ifanc Llawn Amser. </w:t>
            </w:r>
          </w:p>
          <w:p w14:paraId="3ABAC70A" w14:textId="77777777" w:rsidR="00DF2ADA" w:rsidRPr="001834E4" w:rsidRDefault="00DF2ADA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</w:p>
        </w:tc>
      </w:tr>
      <w:tr w:rsidR="00DF2ADA" w:rsidRPr="001834E4" w14:paraId="1B228203" w14:textId="77777777">
        <w:trPr>
          <w:trHeight w:val="35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F71E8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>Grŵp Cynefin - Gorwel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8282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y Gwasanaeth Cynghori Trais Domestig Rhanbarthol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89C08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£64,454.25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69A79" w14:textId="77777777" w:rsidR="00DF2ADA" w:rsidRPr="001834E4" w:rsidRDefault="001834E4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1834E4">
              <w:rPr>
                <w:rFonts w:cs="Calibri"/>
                <w:lang w:val="cy-GB"/>
              </w:rPr>
              <w:t>Cynorthwyo DASU Gogledd Cymru Cyf i gyflwyno Gwasanaeth Cynghori Trais Domestig Annibynnol Rhanbarthol ledled Gwynedd a Môn.</w:t>
            </w:r>
          </w:p>
          <w:p w14:paraId="60A0FD4E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DF2ADA" w:rsidRPr="001834E4" w14:paraId="34327639" w14:textId="77777777">
        <w:trPr>
          <w:trHeight w:val="358"/>
        </w:trPr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27D6A" w14:textId="77777777" w:rsidR="00DF2ADA" w:rsidRPr="001834E4" w:rsidRDefault="00DF2ADA">
            <w:pPr>
              <w:rPr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1A8F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Arweinydd Plant a Phobl </w:t>
            </w:r>
            <w:r w:rsidRPr="001834E4">
              <w:rPr>
                <w:lang w:val="cy-GB"/>
              </w:rPr>
              <w:t>Ifanc</w:t>
            </w:r>
          </w:p>
          <w:p w14:paraId="5EF1ABA0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7852047E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£44,957.00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7D836123" w14:textId="77777777" w:rsidR="00DF2ADA" w:rsidRPr="001834E4" w:rsidRDefault="001834E4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1834E4">
              <w:rPr>
                <w:rFonts w:cs="Calibri"/>
                <w:lang w:val="cy-GB"/>
              </w:rPr>
              <w:t xml:space="preserve">Cyllid er mwyn cynorthwyo Arweinydd Plant a Phobl Ifanc. </w:t>
            </w:r>
          </w:p>
        </w:tc>
      </w:tr>
      <w:tr w:rsidR="00DF2ADA" w:rsidRPr="001834E4" w14:paraId="73876F81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1F3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 xml:space="preserve">Cymorth Merched Clwyd </w:t>
            </w:r>
            <w:proofErr w:type="spellStart"/>
            <w:r w:rsidRPr="001834E4">
              <w:rPr>
                <w:b/>
                <w:bCs/>
                <w:lang w:val="cy-GB"/>
              </w:rPr>
              <w:t>Alyn</w:t>
            </w:r>
            <w:proofErr w:type="spellEnd"/>
            <w:r w:rsidRPr="001834E4">
              <w:rPr>
                <w:b/>
                <w:bCs/>
                <w:lang w:val="cy-GB"/>
              </w:rPr>
              <w:t xml:space="preserve">  </w:t>
            </w:r>
          </w:p>
          <w:p w14:paraId="6564C790" w14:textId="77777777" w:rsidR="00DF2ADA" w:rsidRPr="001834E4" w:rsidRDefault="00DF2ADA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D9AB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Weithiwr Plant a Phobl Ifanc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66B7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£36,500.00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3C0B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Weithiwr Plant a Phobl Ifanc llawn amser. </w:t>
            </w:r>
          </w:p>
          <w:p w14:paraId="2CC4495D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  <w:p w14:paraId="013F46B0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DF2ADA" w:rsidRPr="001834E4" w14:paraId="5C49CCE0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9017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 xml:space="preserve">BAWSO </w:t>
            </w:r>
          </w:p>
          <w:p w14:paraId="421D9AD9" w14:textId="77777777" w:rsidR="00DF2ADA" w:rsidRPr="001834E4" w:rsidRDefault="00DF2ADA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3E2B" w14:textId="77777777" w:rsidR="00DF2ADA" w:rsidRPr="001834E4" w:rsidRDefault="001834E4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1834E4">
              <w:rPr>
                <w:rFonts w:cs="Calibri"/>
                <w:lang w:val="cy-GB"/>
              </w:rPr>
              <w:t xml:space="preserve">Cyfraniad tuag at Eiriolwr Cymunedol A </w:t>
            </w:r>
            <w:proofErr w:type="spellStart"/>
            <w:r w:rsidRPr="001834E4">
              <w:rPr>
                <w:rFonts w:cs="Calibri"/>
                <w:lang w:val="cy-GB"/>
              </w:rPr>
              <w:t>Bridge</w:t>
            </w:r>
            <w:proofErr w:type="spellEnd"/>
            <w:r w:rsidRPr="001834E4">
              <w:rPr>
                <w:rFonts w:cs="Calibri"/>
                <w:lang w:val="cy-GB"/>
              </w:rPr>
              <w:t xml:space="preserve"> to Safety.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A819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£38,958.00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B4EE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Eiriolwr Cymunedol er mwyn cyflawni menter A </w:t>
            </w:r>
            <w:proofErr w:type="spellStart"/>
            <w:r w:rsidRPr="001834E4">
              <w:rPr>
                <w:lang w:val="cy-GB"/>
              </w:rPr>
              <w:t>Bridge</w:t>
            </w:r>
            <w:proofErr w:type="spellEnd"/>
            <w:r w:rsidRPr="001834E4">
              <w:rPr>
                <w:lang w:val="cy-GB"/>
              </w:rPr>
              <w:t xml:space="preserve"> to Safety. </w:t>
            </w:r>
          </w:p>
        </w:tc>
      </w:tr>
      <w:tr w:rsidR="00DF2ADA" w:rsidRPr="001834E4" w14:paraId="65C6C4DD" w14:textId="77777777">
        <w:trPr>
          <w:trHeight w:val="14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592FB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>SARC-BIPBC</w:t>
            </w:r>
          </w:p>
          <w:p w14:paraId="0624665A" w14:textId="77777777" w:rsidR="00DF2ADA" w:rsidRPr="001834E4" w:rsidRDefault="00DF2ADA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42E4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y Ganolfan Ymosodiadau a Thrais Rhywiol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0783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£34,125.00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E889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i gynorthwyo’r Ganolfan Ymosodiadau a Thrais Rhywiol er trais rhywiol.  </w:t>
            </w:r>
          </w:p>
          <w:p w14:paraId="501F8F3C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DF2ADA" w:rsidRPr="001834E4" w14:paraId="6A3D221C" w14:textId="77777777">
        <w:trPr>
          <w:trHeight w:val="148"/>
        </w:trPr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B4AD9" w14:textId="77777777" w:rsidR="00DF2ADA" w:rsidRPr="001834E4" w:rsidRDefault="00DF2ADA">
            <w:pPr>
              <w:rPr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2446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Ymgynghorydd Trais Rhywiol Plant a Phobl Ifanc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692C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£53,807.25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8B5D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Ymgynghorydd Trais Rhywiol Plant a Phobl Ifanc </w:t>
            </w:r>
          </w:p>
        </w:tc>
      </w:tr>
      <w:tr w:rsidR="00DF2ADA" w:rsidRPr="001834E4" w14:paraId="34E7500F" w14:textId="77777777">
        <w:trPr>
          <w:trHeight w:val="14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27645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>RASASC</w:t>
            </w:r>
          </w:p>
          <w:p w14:paraId="649016B2" w14:textId="77777777" w:rsidR="00DF2ADA" w:rsidRPr="001834E4" w:rsidRDefault="00DF2ADA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9E82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Gwnselydd </w:t>
            </w:r>
          </w:p>
          <w:p w14:paraId="19A48DA9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5B38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£46,200.00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507A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swydd cwnselydd llawn amser. </w:t>
            </w:r>
          </w:p>
        </w:tc>
      </w:tr>
      <w:tr w:rsidR="00DF2ADA" w:rsidRPr="001834E4" w14:paraId="509941B1" w14:textId="77777777">
        <w:trPr>
          <w:trHeight w:val="148"/>
        </w:trPr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0D1E" w14:textId="77777777" w:rsidR="00DF2ADA" w:rsidRPr="001834E4" w:rsidRDefault="00DF2ADA">
            <w:pPr>
              <w:rPr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FE2F" w14:textId="1E3099F9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</w:t>
            </w:r>
            <w:r>
              <w:rPr>
                <w:lang w:val="cy-GB"/>
              </w:rPr>
              <w:t>tuag at</w:t>
            </w:r>
            <w:r w:rsidRPr="001834E4">
              <w:rPr>
                <w:lang w:val="cy-GB"/>
              </w:rPr>
              <w:t xml:space="preserve"> gynorthwyo'r Rhaglen </w:t>
            </w:r>
            <w:r>
              <w:rPr>
                <w:lang w:val="cy-GB"/>
              </w:rPr>
              <w:t>Paid Dwyn fy Nyfodol</w:t>
            </w:r>
            <w:r w:rsidRPr="001834E4">
              <w:rPr>
                <w:lang w:val="cy-GB"/>
              </w:rPr>
              <w:t xml:space="preserve"> </w:t>
            </w:r>
          </w:p>
          <w:p w14:paraId="422A1316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0DCE" w14:textId="77777777" w:rsidR="00DF2ADA" w:rsidRPr="001834E4" w:rsidRDefault="001834E4">
            <w:pPr>
              <w:spacing w:after="0" w:line="240" w:lineRule="auto"/>
              <w:rPr>
                <w:lang w:val="cy-GB"/>
              </w:rPr>
            </w:pPr>
            <w:r w:rsidRPr="001834E4">
              <w:rPr>
                <w:lang w:val="cy-GB"/>
              </w:rPr>
              <w:lastRenderedPageBreak/>
              <w:t>£20,406.30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7760" w14:textId="3E2A7A3C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i gynorthwyo'r Rhaglen </w:t>
            </w:r>
            <w:r>
              <w:rPr>
                <w:lang w:val="cy-GB"/>
              </w:rPr>
              <w:t xml:space="preserve">Paid </w:t>
            </w:r>
            <w:r>
              <w:rPr>
                <w:lang w:val="cy-GB"/>
              </w:rPr>
              <w:lastRenderedPageBreak/>
              <w:t>Dwyn fy Nyfodol</w:t>
            </w:r>
            <w:r w:rsidRPr="001834E4">
              <w:rPr>
                <w:lang w:val="cy-GB"/>
              </w:rPr>
              <w:t>.</w:t>
            </w:r>
          </w:p>
        </w:tc>
      </w:tr>
      <w:tr w:rsidR="00DF2ADA" w:rsidRPr="001834E4" w14:paraId="15D552BC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F666" w14:textId="77777777" w:rsidR="00DF2ADA" w:rsidRPr="001834E4" w:rsidRDefault="001834E4">
            <w:pPr>
              <w:spacing w:after="0" w:line="240" w:lineRule="auto"/>
              <w:rPr>
                <w:b/>
                <w:bCs/>
                <w:lang w:val="cy-GB"/>
              </w:rPr>
            </w:pPr>
            <w:proofErr w:type="spellStart"/>
            <w:r w:rsidRPr="001834E4">
              <w:rPr>
                <w:b/>
                <w:bCs/>
                <w:lang w:val="cy-GB"/>
              </w:rPr>
              <w:lastRenderedPageBreak/>
              <w:t>Stepping</w:t>
            </w:r>
            <w:proofErr w:type="spellEnd"/>
            <w:r w:rsidRPr="001834E4">
              <w:rPr>
                <w:b/>
                <w:bCs/>
                <w:lang w:val="cy-GB"/>
              </w:rPr>
              <w:t xml:space="preserve"> </w:t>
            </w:r>
            <w:proofErr w:type="spellStart"/>
            <w:r w:rsidRPr="001834E4">
              <w:rPr>
                <w:b/>
                <w:bCs/>
                <w:lang w:val="cy-GB"/>
              </w:rPr>
              <w:t>Stones</w:t>
            </w:r>
            <w:proofErr w:type="spellEnd"/>
            <w:r w:rsidRPr="001834E4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6B64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sesiynau cwnsela er mwyn cynorthwyo dioddefwyr trais rhywiol.  </w:t>
            </w:r>
          </w:p>
          <w:p w14:paraId="449AA7FB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1B0D" w14:textId="77777777" w:rsidR="00DF2ADA" w:rsidRPr="001834E4" w:rsidRDefault="001834E4">
            <w:pPr>
              <w:spacing w:after="0" w:line="240" w:lineRule="auto"/>
              <w:rPr>
                <w:lang w:val="cy-GB"/>
              </w:rPr>
            </w:pPr>
            <w:r w:rsidRPr="001834E4">
              <w:rPr>
                <w:lang w:val="cy-GB"/>
              </w:rPr>
              <w:t>£43,026.50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BDE2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Cyfraniad tuag at sesiynau cwnsela er mwyn cynorthwyo dioddefwyr trais rhywiol.  </w:t>
            </w:r>
          </w:p>
          <w:p w14:paraId="1CB639D5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DF2ADA" w:rsidRPr="001834E4" w14:paraId="13E58187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AC2C" w14:textId="77777777" w:rsidR="00DF2ADA" w:rsidRPr="001834E4" w:rsidRDefault="001834E4">
            <w:pPr>
              <w:spacing w:after="0" w:line="240" w:lineRule="auto"/>
              <w:rPr>
                <w:b/>
                <w:bCs/>
                <w:lang w:val="cy-GB"/>
              </w:rPr>
            </w:pPr>
            <w:r w:rsidRPr="001834E4">
              <w:rPr>
                <w:b/>
                <w:bCs/>
                <w:lang w:val="cy-GB"/>
              </w:rPr>
              <w:t xml:space="preserve">Cyngor Sir y Fflint </w:t>
            </w:r>
          </w:p>
          <w:p w14:paraId="5A80DE76" w14:textId="77777777" w:rsidR="00DF2ADA" w:rsidRPr="001834E4" w:rsidRDefault="00DF2ADA">
            <w:pPr>
              <w:spacing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43D7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 xml:space="preserve">Y Tîm VAWDASV Rhanbarthol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42F4" w14:textId="77777777" w:rsidR="00DF2ADA" w:rsidRPr="001834E4" w:rsidRDefault="001834E4">
            <w:pPr>
              <w:spacing w:after="0" w:line="240" w:lineRule="auto"/>
              <w:rPr>
                <w:lang w:val="cy-GB"/>
              </w:rPr>
            </w:pPr>
            <w:r w:rsidRPr="001834E4">
              <w:rPr>
                <w:lang w:val="cy-GB"/>
              </w:rPr>
              <w:t>£160,000.00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7F28" w14:textId="77777777" w:rsidR="00DF2ADA" w:rsidRPr="001834E4" w:rsidRDefault="001834E4">
            <w:pPr>
              <w:spacing w:after="0" w:line="240" w:lineRule="auto"/>
              <w:jc w:val="both"/>
              <w:rPr>
                <w:lang w:val="cy-GB"/>
              </w:rPr>
            </w:pPr>
            <w:r w:rsidRPr="001834E4">
              <w:rPr>
                <w:lang w:val="cy-GB"/>
              </w:rPr>
              <w:t>Cyfraniad llawn i'r Tîm VAWDASV Rhanbarthol.</w:t>
            </w:r>
          </w:p>
          <w:p w14:paraId="0059E652" w14:textId="77777777" w:rsidR="00DF2ADA" w:rsidRPr="001834E4" w:rsidRDefault="00DF2ADA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DF2ADA" w:rsidRPr="001834E4" w14:paraId="5CE888CA" w14:textId="77777777">
        <w:trPr>
          <w:trHeight w:val="425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6D230" w14:textId="77777777" w:rsidR="00DF2ADA" w:rsidRPr="001834E4" w:rsidRDefault="001834E4">
            <w:pPr>
              <w:spacing w:after="0" w:line="240" w:lineRule="auto"/>
              <w:jc w:val="both"/>
              <w:rPr>
                <w:b/>
                <w:bCs/>
                <w:sz w:val="24"/>
                <w:lang w:val="cy-GB"/>
              </w:rPr>
            </w:pPr>
            <w:r w:rsidRPr="001834E4">
              <w:rPr>
                <w:b/>
                <w:bCs/>
                <w:sz w:val="24"/>
                <w:lang w:val="cy-GB"/>
              </w:rPr>
              <w:t xml:space="preserve">Cyfanswm 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A61D9" w14:textId="77777777" w:rsidR="00DF2ADA" w:rsidRPr="001834E4" w:rsidRDefault="001834E4">
            <w:pPr>
              <w:shd w:val="clear" w:color="auto" w:fill="FFFEFE"/>
              <w:spacing w:after="0" w:line="240" w:lineRule="auto"/>
              <w:rPr>
                <w:b/>
                <w:sz w:val="24"/>
                <w:lang w:val="cy-GB"/>
              </w:rPr>
            </w:pPr>
            <w:r w:rsidRPr="001834E4">
              <w:rPr>
                <w:b/>
                <w:sz w:val="24"/>
                <w:lang w:val="cy-GB"/>
              </w:rPr>
              <w:t>£740,784.00</w:t>
            </w:r>
          </w:p>
        </w:tc>
      </w:tr>
    </w:tbl>
    <w:p w14:paraId="5FD487BF" w14:textId="77777777" w:rsidR="00DF2ADA" w:rsidRPr="001834E4" w:rsidRDefault="00DF2ADA">
      <w:pPr>
        <w:rPr>
          <w:lang w:val="cy-GB"/>
        </w:rPr>
      </w:pPr>
    </w:p>
    <w:sectPr w:rsidR="00DF2ADA" w:rsidRPr="001834E4">
      <w:headerReference w:type="default" r:id="rId6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17A8" w14:textId="77777777" w:rsidR="001834E4" w:rsidRDefault="001834E4">
      <w:pPr>
        <w:spacing w:after="0" w:line="240" w:lineRule="auto"/>
      </w:pPr>
      <w:r>
        <w:separator/>
      </w:r>
    </w:p>
  </w:endnote>
  <w:endnote w:type="continuationSeparator" w:id="0">
    <w:p w14:paraId="2314576E" w14:textId="77777777" w:rsidR="001834E4" w:rsidRDefault="001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B2DC" w14:textId="77777777" w:rsidR="001834E4" w:rsidRDefault="001834E4">
      <w:pPr>
        <w:spacing w:after="0" w:line="240" w:lineRule="auto"/>
      </w:pPr>
      <w:r>
        <w:separator/>
      </w:r>
    </w:p>
  </w:footnote>
  <w:footnote w:type="continuationSeparator" w:id="0">
    <w:p w14:paraId="694486E4" w14:textId="77777777" w:rsidR="001834E4" w:rsidRDefault="0018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4E52" w14:textId="78FAB49A" w:rsidR="00DF2ADA" w:rsidRPr="001834E4" w:rsidRDefault="001834E4">
    <w:pPr>
      <w:pStyle w:val="Header"/>
      <w:jc w:val="center"/>
      <w:rPr>
        <w:b/>
        <w:sz w:val="24"/>
        <w:lang w:val="cy-GB"/>
      </w:rPr>
    </w:pPr>
    <w:r w:rsidRPr="001834E4">
      <w:rPr>
        <w:b/>
        <w:sz w:val="24"/>
        <w:lang w:val="cy-GB"/>
      </w:rPr>
      <w:t xml:space="preserve">Grant VAWDASV </w:t>
    </w:r>
    <w:r w:rsidRPr="001834E4">
      <w:rPr>
        <w:b/>
        <w:sz w:val="24"/>
        <w:lang w:val="cy-GB"/>
      </w:rPr>
      <w:t xml:space="preserve">2024-25 </w:t>
    </w:r>
    <w:r w:rsidRPr="001834E4">
      <w:rPr>
        <w:b/>
        <w:sz w:val="24"/>
        <w:lang w:val="cy-GB"/>
      </w:rPr>
      <w:t>– Gogledd Cymru</w:t>
    </w:r>
    <w:r w:rsidRPr="001834E4">
      <w:rPr>
        <w:b/>
        <w:sz w:val="24"/>
        <w:lang w:val="cy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ADA"/>
    <w:rsid w:val="001834E4"/>
    <w:rsid w:val="00D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A962"/>
  <w15:docId w15:val="{59C97017-D510-41E8-8E15-9FCA7B1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>North Wales Police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dc:description/>
  <cp:lastModifiedBy>Llifon Jones (93867) Corporate Services</cp:lastModifiedBy>
  <cp:revision>2</cp:revision>
  <cp:lastPrinted>2020-07-24T12:47:00Z</cp:lastPrinted>
  <dcterms:created xsi:type="dcterms:W3CDTF">2024-05-17T13:34:00Z</dcterms:created>
  <dcterms:modified xsi:type="dcterms:W3CDTF">2024-05-17T13:34:00Z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bd6b28d5-52fa-4ccb-8fd1-6d6a7903ad61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2022-03-30T10:08:49Z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