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931B71D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A6639">
        <w:rPr>
          <w:rFonts w:eastAsia="Times New Roman" w:cs="Times New Roman"/>
          <w:sz w:val="20"/>
          <w:szCs w:val="20"/>
          <w:lang w:eastAsia="en-GB"/>
        </w:rPr>
        <w:t>4</w:t>
      </w:r>
      <w:r w:rsidR="00BA6639" w:rsidRPr="00BA663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6639">
        <w:rPr>
          <w:rFonts w:eastAsia="Times New Roman" w:cs="Times New Roman"/>
          <w:sz w:val="20"/>
          <w:szCs w:val="20"/>
          <w:lang w:eastAsia="en-GB"/>
        </w:rPr>
        <w:t xml:space="preserve">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B69AD29" w14:textId="36F420D1" w:rsidR="00550F58" w:rsidRDefault="00BA6639" w:rsidP="00BA663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A6639">
        <w:rPr>
          <w:sz w:val="20"/>
          <w:szCs w:val="20"/>
        </w:rPr>
        <w:t>Law Enforcement Data Service (LEDS) Programme Board</w:t>
      </w:r>
      <w:r>
        <w:rPr>
          <w:sz w:val="20"/>
          <w:szCs w:val="20"/>
        </w:rPr>
        <w:t>.</w:t>
      </w:r>
    </w:p>
    <w:p w14:paraId="469AB5C4" w14:textId="09EF2DFA" w:rsidR="00BA6639" w:rsidRDefault="00BA6639" w:rsidP="00BA663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Meeting with the Youth Justice Services Managers.</w:t>
      </w:r>
    </w:p>
    <w:p w14:paraId="62267111" w14:textId="739639D9" w:rsidR="00BA6639" w:rsidRDefault="00BA6639" w:rsidP="00BA663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Meeting</w:t>
      </w:r>
      <w:r w:rsidRPr="00BA6639">
        <w:rPr>
          <w:sz w:val="20"/>
          <w:szCs w:val="20"/>
        </w:rPr>
        <w:t xml:space="preserve"> with the Director of Public Prosecutions</w:t>
      </w:r>
      <w:r>
        <w:rPr>
          <w:sz w:val="20"/>
          <w:szCs w:val="20"/>
        </w:rPr>
        <w:t>.</w:t>
      </w:r>
    </w:p>
    <w:p w14:paraId="6B2C8AB9" w14:textId="069861D4" w:rsidR="00BA6639" w:rsidRDefault="00BA6639" w:rsidP="00BA663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Policing in Partnership Board in Cardiff.</w:t>
      </w:r>
    </w:p>
    <w:p w14:paraId="1EA3881B" w14:textId="00B46370" w:rsidR="00BA6639" w:rsidRPr="00BA6639" w:rsidRDefault="00BA6639" w:rsidP="00BA663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A6639">
        <w:rPr>
          <w:sz w:val="20"/>
          <w:szCs w:val="20"/>
        </w:rPr>
        <w:t xml:space="preserve">Visit to meet </w:t>
      </w:r>
      <w:r>
        <w:rPr>
          <w:sz w:val="20"/>
          <w:szCs w:val="20"/>
        </w:rPr>
        <w:t xml:space="preserve">Local </w:t>
      </w:r>
      <w:r w:rsidRPr="00BA6639">
        <w:rPr>
          <w:sz w:val="20"/>
          <w:szCs w:val="20"/>
        </w:rPr>
        <w:t>Cllr</w:t>
      </w:r>
      <w:r>
        <w:rPr>
          <w:sz w:val="20"/>
          <w:szCs w:val="20"/>
        </w:rPr>
        <w:t xml:space="preserve">’s </w:t>
      </w:r>
      <w:r w:rsidRPr="00BA6639">
        <w:rPr>
          <w:sz w:val="20"/>
          <w:szCs w:val="20"/>
        </w:rPr>
        <w:t>at Dobshill</w:t>
      </w:r>
      <w:r>
        <w:rPr>
          <w:sz w:val="20"/>
          <w:szCs w:val="20"/>
        </w:rPr>
        <w:t>, Flintshire regarding ASB.</w:t>
      </w:r>
    </w:p>
    <w:p w14:paraId="62B8AB70" w14:textId="77777777" w:rsidR="00F27223" w:rsidRDefault="00462A4D" w:rsidP="00E571E7">
      <w:pPr>
        <w:ind w:left="5400"/>
      </w:pPr>
      <w:r w:rsidRPr="00C453A5">
        <w:t xml:space="preserve">                                          </w:t>
      </w:r>
      <w:r w:rsidR="00D9140B">
        <w:t xml:space="preserve">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96D2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DE8BFA0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6639">
      <w:t>3.04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209</cp:revision>
  <dcterms:created xsi:type="dcterms:W3CDTF">2018-06-06T12:13:00Z</dcterms:created>
  <dcterms:modified xsi:type="dcterms:W3CDTF">2024-04-03T12:38:00Z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